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80" w:rsidRDefault="00D80C80" w:rsidP="00D80C80">
      <w:pPr>
        <w:pStyle w:val="2"/>
        <w:ind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Предложение</w:t>
      </w:r>
    </w:p>
    <w:p w:rsidR="00D80C80" w:rsidRDefault="00D80C80" w:rsidP="00D80C80">
      <w:pPr>
        <w:pStyle w:val="2"/>
        <w:ind w:firstLine="0"/>
        <w:rPr>
          <w:szCs w:val="28"/>
        </w:rPr>
      </w:pPr>
      <w:r>
        <w:rPr>
          <w:szCs w:val="28"/>
        </w:rPr>
        <w:t>работодателям, осуществляющим  свою деятельность на территории Саратовской  области и не участвовавшим в заключени</w:t>
      </w:r>
      <w:proofErr w:type="gramStart"/>
      <w:r>
        <w:rPr>
          <w:szCs w:val="28"/>
        </w:rPr>
        <w:t>и</w:t>
      </w:r>
      <w:proofErr w:type="gramEnd"/>
      <w:r>
        <w:rPr>
          <w:szCs w:val="28"/>
        </w:rPr>
        <w:t xml:space="preserve"> Соглашения  </w:t>
      </w:r>
    </w:p>
    <w:p w:rsidR="00D80C80" w:rsidRDefault="00D80C80" w:rsidP="00D80C80">
      <w:pPr>
        <w:pStyle w:val="2"/>
        <w:ind w:firstLine="0"/>
        <w:rPr>
          <w:szCs w:val="28"/>
        </w:rPr>
      </w:pPr>
      <w:r>
        <w:rPr>
          <w:szCs w:val="28"/>
        </w:rPr>
        <w:t xml:space="preserve">о минимальной заработной плате в Саратовской области </w:t>
      </w:r>
    </w:p>
    <w:p w:rsidR="00D80C80" w:rsidRDefault="00D80C80" w:rsidP="00D80C80">
      <w:pPr>
        <w:pStyle w:val="2"/>
        <w:ind w:firstLine="0"/>
        <w:rPr>
          <w:szCs w:val="28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851"/>
        <w:jc w:val="center"/>
        <w:textAlignment w:val="baseline"/>
        <w:rPr>
          <w:sz w:val="32"/>
          <w:szCs w:val="32"/>
        </w:rPr>
      </w:pPr>
      <w:r>
        <w:rPr>
          <w:sz w:val="32"/>
          <w:szCs w:val="32"/>
        </w:rPr>
        <w:t>Уважаемые работодатели!</w:t>
      </w:r>
    </w:p>
    <w:p w:rsidR="00D80C80" w:rsidRDefault="00D80C80" w:rsidP="00D80C80">
      <w:pPr>
        <w:pStyle w:val="3"/>
        <w:spacing w:before="0" w:beforeAutospacing="0" w:after="0" w:afterAutospacing="0"/>
        <w:ind w:firstLine="851"/>
        <w:jc w:val="center"/>
        <w:textAlignment w:val="baseline"/>
        <w:rPr>
          <w:sz w:val="32"/>
          <w:szCs w:val="32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На территории Саратовской области с 31 мая 2016 года вступает в силу региональное соглашение о минимальной заработной плате в размере </w:t>
      </w:r>
      <w:r>
        <w:rPr>
          <w:sz w:val="28"/>
          <w:szCs w:val="28"/>
        </w:rPr>
        <w:t>7900 рублей</w:t>
      </w:r>
      <w:r>
        <w:rPr>
          <w:b w:val="0"/>
          <w:sz w:val="28"/>
          <w:szCs w:val="28"/>
        </w:rPr>
        <w:t xml:space="preserve"> для работников, находящихся в трудовых отношениях с работодателями, осуществляющими свою деятельность на территории Саратовской области, за исключением работников организаций, финансовое обеспечение деятельности которых осуществляется за счет средств федерального, областного и местных бюджетов. </w:t>
      </w:r>
      <w:proofErr w:type="gramEnd"/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Для работодателей, которые в силу объективных причин не смогут выполнить обязательство по региональному соглашению, статьёй 133.1 Трудового кодекса Российской Федерации предусмотрено право не присоединяться к Соглашению. Для этого работодатели обязаны предоставить в министерство занятости, труда и миграции области  мотивированный письменный отказ присоединится к нему.</w:t>
      </w: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отказе от присоединения к Соглашению должны содержаться объективные причины отсутствия у работодателя возможности обеспечить установленный размер заработной  платы. Кроме того, к отказу должны быть приложены протокол консультаций работодателя с профсоюзной организацией данной организации и предложения по срокам повышения минимальной заработной платы до размера, предусмотренного Соглашением. </w:t>
      </w: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Если работодатели, осуществляющие свою деятельность на территории Саратовской области и не участвовавшие в заключени</w:t>
      </w:r>
      <w:proofErr w:type="gramStart"/>
      <w:r>
        <w:rPr>
          <w:b w:val="0"/>
          <w:sz w:val="28"/>
          <w:szCs w:val="28"/>
        </w:rPr>
        <w:t>и</w:t>
      </w:r>
      <w:proofErr w:type="gramEnd"/>
      <w:r>
        <w:rPr>
          <w:b w:val="0"/>
          <w:sz w:val="28"/>
          <w:szCs w:val="28"/>
        </w:rPr>
        <w:t xml:space="preserve"> Соглашения не представят в министерство занятости, труда и миграции Саратовской области мотивированный письменный отказ присоединиться к нему, то Соглашение считается распространенным на этих работодателей со дня официального опубликования настоящего предложения и подлежит обязательному исполнению с их стороны. </w:t>
      </w:r>
    </w:p>
    <w:p w:rsidR="00D80C80" w:rsidRDefault="00D80C80" w:rsidP="00D80C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 присоединится к Соглашению, должен быть направлен в министерство занятости, труда и миграции области (почтовый адрес: </w:t>
      </w:r>
      <w:smartTag w:uri="urn:schemas-microsoft-com:office:smarttags" w:element="metricconverter">
        <w:smartTagPr>
          <w:attr w:name="ProductID" w:val="410012, г"/>
        </w:smartTagPr>
        <w:r>
          <w:rPr>
            <w:rFonts w:ascii="Times New Roman" w:hAnsi="Times New Roman" w:cs="Times New Roman"/>
            <w:sz w:val="28"/>
            <w:szCs w:val="28"/>
          </w:rPr>
          <w:t>410012,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Саратов,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13, телефон для справок: 8(845-2) 51-75-08),  до </w:t>
      </w:r>
      <w:r>
        <w:rPr>
          <w:rFonts w:ascii="Times New Roman" w:hAnsi="Times New Roman" w:cs="Times New Roman"/>
          <w:b/>
          <w:sz w:val="28"/>
          <w:szCs w:val="28"/>
        </w:rPr>
        <w:t>30 июня 2016 года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 (по почтовому штепселю).</w:t>
      </w: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8"/>
          <w:szCs w:val="28"/>
        </w:rPr>
      </w:pPr>
    </w:p>
    <w:p w:rsidR="00D80C80" w:rsidRDefault="00D80C80" w:rsidP="00D80C8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80C80" w:rsidRDefault="00D80C80" w:rsidP="00D80C8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80C80" w:rsidRDefault="00D80C80" w:rsidP="00D80C8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занятости, труда и миграции Саратовской области.</w:t>
      </w:r>
    </w:p>
    <w:p w:rsidR="00D80C80" w:rsidRDefault="00D80C80" w:rsidP="00D80C8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80C80" w:rsidRDefault="00D80C80" w:rsidP="00D80C8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80C80" w:rsidRDefault="00D80C80" w:rsidP="00D80C8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0C80" w:rsidRDefault="00D80C80" w:rsidP="00D80C80">
      <w:pPr>
        <w:pStyle w:val="3"/>
        <w:spacing w:before="0" w:beforeAutospacing="0" w:after="0" w:afterAutospacing="0"/>
        <w:textAlignment w:val="baseline"/>
        <w:rPr>
          <w:b w:val="0"/>
          <w:bCs w:val="0"/>
          <w:sz w:val="28"/>
          <w:szCs w:val="28"/>
        </w:rPr>
      </w:pPr>
    </w:p>
    <w:p w:rsidR="00D80C80" w:rsidRDefault="00D80C80" w:rsidP="00D80C80">
      <w:pPr>
        <w:pStyle w:val="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СОГЛАШЕНИЕ</w:t>
      </w:r>
    </w:p>
    <w:p w:rsidR="00D80C80" w:rsidRDefault="00D80C80" w:rsidP="00D80C80">
      <w:pPr>
        <w:pStyle w:val="3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О минимальной заработной плате в Саратовской области.</w:t>
      </w: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Правительство Саратовской области, Саратовский областной союз организаций профсоюзов «Федерация профсоюзных организаций Саратовской области», региональное объединение работодателей «Союз товаропроизводителей и работодателей Саратовской области» в соответствии со статьей 133.1. Трудового кодекса Российской Федерации заключили настоящее Соглашение о минимальной заработной плате в Саратовской области (далее – Соглашение): </w:t>
      </w: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Установить для работников, работающих на территории Саратовской области, минимальную заработную плату в размере 7900 рублей.</w:t>
      </w: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2. Требования настоящего Соглашения не распространяются на организации, финансовое обеспечение деятельности которых осуществляется за счет средств федерального, областного и местных бюджетов. </w:t>
      </w: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Месячная заработная плата работника, состоящего в трудовых отношениях с работодателем, на которого в соответствии с законодательством распространяется данное Соглашение, не может быть ниже размера минимальной заработной платы, установленной пунктом 1 Соглашения, при условии, что указанным работником полностью отработана за этот период норма рабочего времени и выполнены нормы труда (трудовые обязанности). </w:t>
      </w: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Соглашение распространяется на работодателей, осуществляющих свою деятельность на территории Саратовской области (за исключением организаций, финансовое обеспечение деятельности которых осуществляется за счет средств федерального, областного и местных бюджетов):</w:t>
      </w: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 xml:space="preserve">являющихся членами регионального объединения работодателей «Союз товаропроизводителей и работодателей Саратовской области» (далее – Союз), работодателей, вступивших в Союз в период действия Соглашения, работодателей, прекративших членство в Союзе после заключения Соглашения; </w:t>
      </w:r>
      <w:proofErr w:type="gramEnd"/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работодателей, не являющихся членами Союза, которые уполномочили Союз от их имени участвовать в коллективных переговорах и заключить Соглашение либо присоединились к Соглашению после его заключения;</w:t>
      </w: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юридических лиц (организации), индивидуальных предпринимателей и физических лиц, не являющихся индивидуальными предпринимателями, осуществляющих деятельность на территории Саратовской области, не входящих в Союз, не заявивших в министерство занятости, труда и миграции Саратовской области мотивированный письменный отказ присоединиться к Соглашению в течение 30 календарных дней со дня его официального опубликования. </w:t>
      </w: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 </w:t>
      </w:r>
      <w:proofErr w:type="gramStart"/>
      <w:r>
        <w:rPr>
          <w:b w:val="0"/>
          <w:sz w:val="28"/>
          <w:szCs w:val="28"/>
        </w:rPr>
        <w:t xml:space="preserve">Соглашение подлежит официальному опубликованию в газете «Саратовская областная газета «Регион 64», или на сайте сетевого издания «Регион 64» (www.RE64.RU), или на сайте сетевого издания «Новости Саратовской губернии» (www.G-64.RU), или на «Официальном </w:t>
      </w:r>
      <w:proofErr w:type="spellStart"/>
      <w:r>
        <w:rPr>
          <w:b w:val="0"/>
          <w:sz w:val="28"/>
          <w:szCs w:val="28"/>
        </w:rPr>
        <w:t>интернет-портале</w:t>
      </w:r>
      <w:proofErr w:type="spellEnd"/>
      <w:r>
        <w:rPr>
          <w:b w:val="0"/>
          <w:sz w:val="28"/>
          <w:szCs w:val="28"/>
        </w:rPr>
        <w:t xml:space="preserve"> правовой информации» (</w:t>
      </w:r>
      <w:proofErr w:type="spellStart"/>
      <w:r>
        <w:rPr>
          <w:b w:val="0"/>
          <w:sz w:val="28"/>
          <w:szCs w:val="28"/>
        </w:rPr>
        <w:t>www.pravo.gov.ru</w:t>
      </w:r>
      <w:proofErr w:type="spellEnd"/>
      <w:r>
        <w:rPr>
          <w:b w:val="0"/>
          <w:sz w:val="28"/>
          <w:szCs w:val="28"/>
        </w:rPr>
        <w:t>) вместе с предложением министра занятости, труда и миграции Саратовской области работодателям, осуществляющим свою деятельность на территории Саратовской области</w:t>
      </w:r>
      <w:proofErr w:type="gramEnd"/>
      <w:r>
        <w:rPr>
          <w:b w:val="0"/>
          <w:sz w:val="28"/>
          <w:szCs w:val="28"/>
        </w:rPr>
        <w:t xml:space="preserve"> и не участвовавшим в заключени</w:t>
      </w:r>
      <w:proofErr w:type="gramStart"/>
      <w:r>
        <w:rPr>
          <w:b w:val="0"/>
          <w:sz w:val="28"/>
          <w:szCs w:val="28"/>
        </w:rPr>
        <w:t>и</w:t>
      </w:r>
      <w:proofErr w:type="gramEnd"/>
      <w:r>
        <w:rPr>
          <w:b w:val="0"/>
          <w:sz w:val="28"/>
          <w:szCs w:val="28"/>
        </w:rPr>
        <w:t xml:space="preserve"> данного Соглашения, присоединиться к нему. Министр занятости, труда и миграции Саратовской области уведомляет об опубликовании </w:t>
      </w:r>
      <w:proofErr w:type="gramStart"/>
      <w:r>
        <w:rPr>
          <w:b w:val="0"/>
          <w:sz w:val="28"/>
          <w:szCs w:val="28"/>
        </w:rPr>
        <w:t>указанных</w:t>
      </w:r>
      <w:proofErr w:type="gramEnd"/>
      <w:r>
        <w:rPr>
          <w:b w:val="0"/>
          <w:sz w:val="28"/>
          <w:szCs w:val="28"/>
        </w:rPr>
        <w:t xml:space="preserve"> предложения и Соглашения Министерство труда и социальной защиты Российской Федерации.</w:t>
      </w: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6. Соглашение не применяется в случае установления федеральным законом минимального </w:t>
      </w:r>
      <w:proofErr w:type="gramStart"/>
      <w:r>
        <w:rPr>
          <w:b w:val="0"/>
          <w:sz w:val="28"/>
          <w:szCs w:val="28"/>
        </w:rPr>
        <w:t>размера оплаты труда</w:t>
      </w:r>
      <w:proofErr w:type="gramEnd"/>
      <w:r>
        <w:rPr>
          <w:b w:val="0"/>
          <w:sz w:val="28"/>
          <w:szCs w:val="28"/>
        </w:rPr>
        <w:t>, превышающего размер минимальной заработной платы в Саратовской области, установленный Соглашением.</w:t>
      </w: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7. </w:t>
      </w:r>
      <w:proofErr w:type="gramStart"/>
      <w:r>
        <w:rPr>
          <w:b w:val="0"/>
          <w:sz w:val="28"/>
          <w:szCs w:val="28"/>
        </w:rPr>
        <w:t>Контроль за</w:t>
      </w:r>
      <w:proofErr w:type="gramEnd"/>
      <w:r>
        <w:rPr>
          <w:b w:val="0"/>
          <w:sz w:val="28"/>
          <w:szCs w:val="28"/>
        </w:rPr>
        <w:t xml:space="preserve"> выполнением работодателями Саратовской области обязательств по данному Соглашению осуществляется в соответствии с действующим законодательством.</w:t>
      </w: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8. Соглашение вступает в силу </w:t>
      </w:r>
      <w:proofErr w:type="gramStart"/>
      <w:r>
        <w:rPr>
          <w:b w:val="0"/>
          <w:sz w:val="28"/>
          <w:szCs w:val="28"/>
        </w:rPr>
        <w:t>с даты подписания</w:t>
      </w:r>
      <w:proofErr w:type="gramEnd"/>
      <w:r>
        <w:rPr>
          <w:b w:val="0"/>
          <w:sz w:val="28"/>
          <w:szCs w:val="28"/>
        </w:rPr>
        <w:t xml:space="preserve"> и действует до заключения нового Соглашения о минимальной заработной плате в Саратовской области, но не более трех лет.</w:t>
      </w:r>
    </w:p>
    <w:p w:rsidR="00D80C80" w:rsidRDefault="00D80C80" w:rsidP="00D80C80">
      <w:pPr>
        <w:pStyle w:val="3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Правительства </w:t>
      </w:r>
    </w:p>
    <w:p w:rsidR="00D80C80" w:rsidRDefault="00D80C80" w:rsidP="00D80C80">
      <w:pPr>
        <w:pStyle w:val="3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Губернатор Саратовской области  </w:t>
      </w:r>
      <w:r>
        <w:rPr>
          <w:sz w:val="28"/>
          <w:szCs w:val="28"/>
        </w:rPr>
        <w:t xml:space="preserve">В.В. </w:t>
      </w:r>
      <w:proofErr w:type="spellStart"/>
      <w:r>
        <w:rPr>
          <w:sz w:val="28"/>
          <w:szCs w:val="28"/>
        </w:rPr>
        <w:t>Радаев</w:t>
      </w:r>
      <w:proofErr w:type="spellEnd"/>
      <w:r>
        <w:rPr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 xml:space="preserve"> «___»________2016 года</w:t>
      </w:r>
    </w:p>
    <w:p w:rsidR="00D80C80" w:rsidRDefault="00D80C80" w:rsidP="00D80C80">
      <w:pPr>
        <w:pStyle w:val="3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</w:p>
    <w:p w:rsidR="00D80C80" w:rsidRDefault="00D80C80" w:rsidP="00D80C80">
      <w:pPr>
        <w:pStyle w:val="3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От Профсоюзов</w:t>
      </w:r>
    </w:p>
    <w:p w:rsidR="00D80C80" w:rsidRDefault="00D80C80" w:rsidP="00D80C80">
      <w:pPr>
        <w:pStyle w:val="3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Председатель Саратовского областного союза организаций профсоюзов «Федерация профсоюзных организаций Саратовской области» </w:t>
      </w:r>
      <w:r>
        <w:rPr>
          <w:sz w:val="28"/>
          <w:szCs w:val="28"/>
        </w:rPr>
        <w:t>М.В.Ткаченко</w:t>
      </w:r>
      <w:r>
        <w:rPr>
          <w:b w:val="0"/>
          <w:sz w:val="28"/>
          <w:szCs w:val="28"/>
        </w:rPr>
        <w:t xml:space="preserve">                                                    «___»__________2016 года</w:t>
      </w:r>
    </w:p>
    <w:p w:rsidR="00D80C80" w:rsidRDefault="00D80C80" w:rsidP="00D80C80">
      <w:pPr>
        <w:pStyle w:val="3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</w:p>
    <w:p w:rsidR="00D80C80" w:rsidRDefault="00D80C80" w:rsidP="00D80C80">
      <w:pPr>
        <w:pStyle w:val="3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От Работодателей</w:t>
      </w:r>
      <w:r>
        <w:rPr>
          <w:b w:val="0"/>
          <w:sz w:val="28"/>
          <w:szCs w:val="28"/>
        </w:rPr>
        <w:t xml:space="preserve"> </w:t>
      </w:r>
    </w:p>
    <w:p w:rsidR="00D80C80" w:rsidRDefault="00D80C80" w:rsidP="00D80C80">
      <w:pPr>
        <w:pStyle w:val="3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Председатель регионального объединения работодателей «Союз товаропроизводителей и работодателей Саратовской области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В.В.Муллин</w:t>
      </w:r>
      <w:proofErr w:type="spellEnd"/>
      <w:r>
        <w:rPr>
          <w:sz w:val="28"/>
          <w:szCs w:val="28"/>
        </w:rPr>
        <w:t xml:space="preserve">                         </w:t>
      </w:r>
      <w:r>
        <w:rPr>
          <w:b w:val="0"/>
          <w:sz w:val="28"/>
          <w:szCs w:val="28"/>
        </w:rPr>
        <w:t>«___»______ 2016 года</w:t>
      </w: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8"/>
          <w:szCs w:val="28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8"/>
          <w:szCs w:val="28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8"/>
          <w:szCs w:val="28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4"/>
          <w:szCs w:val="24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4"/>
          <w:szCs w:val="24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4"/>
          <w:szCs w:val="24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4"/>
          <w:szCs w:val="24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4"/>
          <w:szCs w:val="24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4"/>
          <w:szCs w:val="24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4"/>
          <w:szCs w:val="24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4"/>
          <w:szCs w:val="24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4"/>
          <w:szCs w:val="24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b w:val="0"/>
          <w:sz w:val="24"/>
          <w:szCs w:val="24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0C80" w:rsidRDefault="00D80C80" w:rsidP="00D80C80">
      <w:pPr>
        <w:pStyle w:val="3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D80C80" w:rsidRDefault="00D80C80" w:rsidP="00D80C80">
      <w:pPr>
        <w:pStyle w:val="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7910EC" w:rsidRDefault="007910EC"/>
    <w:sectPr w:rsidR="007910EC" w:rsidSect="00D80C80">
      <w:pgSz w:w="11906" w:h="16838"/>
      <w:pgMar w:top="567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0C80"/>
    <w:rsid w:val="0000145F"/>
    <w:rsid w:val="0000641B"/>
    <w:rsid w:val="00014586"/>
    <w:rsid w:val="0002496D"/>
    <w:rsid w:val="0002575D"/>
    <w:rsid w:val="00054C03"/>
    <w:rsid w:val="000763A7"/>
    <w:rsid w:val="0008334D"/>
    <w:rsid w:val="00092109"/>
    <w:rsid w:val="00096B6B"/>
    <w:rsid w:val="000B1DE1"/>
    <w:rsid w:val="000C2DD3"/>
    <w:rsid w:val="000C7F1A"/>
    <w:rsid w:val="000D414B"/>
    <w:rsid w:val="000E42C9"/>
    <w:rsid w:val="000E5E08"/>
    <w:rsid w:val="000F46D9"/>
    <w:rsid w:val="000F4818"/>
    <w:rsid w:val="00122F84"/>
    <w:rsid w:val="00152723"/>
    <w:rsid w:val="00157018"/>
    <w:rsid w:val="001871CE"/>
    <w:rsid w:val="001964A9"/>
    <w:rsid w:val="001A06AD"/>
    <w:rsid w:val="001C0DE5"/>
    <w:rsid w:val="001C27CB"/>
    <w:rsid w:val="001C3403"/>
    <w:rsid w:val="001D24D6"/>
    <w:rsid w:val="001D5874"/>
    <w:rsid w:val="001E1B9A"/>
    <w:rsid w:val="001F37C1"/>
    <w:rsid w:val="00211428"/>
    <w:rsid w:val="0021236F"/>
    <w:rsid w:val="002606D8"/>
    <w:rsid w:val="00265010"/>
    <w:rsid w:val="00271642"/>
    <w:rsid w:val="00294DB2"/>
    <w:rsid w:val="00296D1A"/>
    <w:rsid w:val="002B0FE7"/>
    <w:rsid w:val="002B6DC3"/>
    <w:rsid w:val="002B6ED8"/>
    <w:rsid w:val="002C269F"/>
    <w:rsid w:val="002C3D3B"/>
    <w:rsid w:val="002D1384"/>
    <w:rsid w:val="002D5555"/>
    <w:rsid w:val="002D6088"/>
    <w:rsid w:val="002D6663"/>
    <w:rsid w:val="002D70D8"/>
    <w:rsid w:val="002E689F"/>
    <w:rsid w:val="002F64BB"/>
    <w:rsid w:val="00304A9F"/>
    <w:rsid w:val="00354C53"/>
    <w:rsid w:val="00366DEB"/>
    <w:rsid w:val="00370CE0"/>
    <w:rsid w:val="003840AE"/>
    <w:rsid w:val="00393815"/>
    <w:rsid w:val="00395715"/>
    <w:rsid w:val="003A28DB"/>
    <w:rsid w:val="003B7A6B"/>
    <w:rsid w:val="003D6E15"/>
    <w:rsid w:val="003D7D42"/>
    <w:rsid w:val="003E66D7"/>
    <w:rsid w:val="0040124D"/>
    <w:rsid w:val="00410CB3"/>
    <w:rsid w:val="00427EEB"/>
    <w:rsid w:val="00430515"/>
    <w:rsid w:val="00442A10"/>
    <w:rsid w:val="00443AB9"/>
    <w:rsid w:val="00450B9D"/>
    <w:rsid w:val="004614F5"/>
    <w:rsid w:val="00461FDD"/>
    <w:rsid w:val="00463343"/>
    <w:rsid w:val="00480CC8"/>
    <w:rsid w:val="00486A02"/>
    <w:rsid w:val="00490810"/>
    <w:rsid w:val="004A2EEC"/>
    <w:rsid w:val="004A7ADD"/>
    <w:rsid w:val="004B0EC7"/>
    <w:rsid w:val="004C14D8"/>
    <w:rsid w:val="004C5481"/>
    <w:rsid w:val="004D67A8"/>
    <w:rsid w:val="004E4A1F"/>
    <w:rsid w:val="004F6632"/>
    <w:rsid w:val="004F7B90"/>
    <w:rsid w:val="00500527"/>
    <w:rsid w:val="00507EF4"/>
    <w:rsid w:val="0051117F"/>
    <w:rsid w:val="00522497"/>
    <w:rsid w:val="00537361"/>
    <w:rsid w:val="00541077"/>
    <w:rsid w:val="0054206E"/>
    <w:rsid w:val="00543032"/>
    <w:rsid w:val="005540B5"/>
    <w:rsid w:val="00560BE8"/>
    <w:rsid w:val="005733C6"/>
    <w:rsid w:val="005754B6"/>
    <w:rsid w:val="005819EA"/>
    <w:rsid w:val="005A6ADD"/>
    <w:rsid w:val="005C543E"/>
    <w:rsid w:val="00611F7C"/>
    <w:rsid w:val="00626334"/>
    <w:rsid w:val="00626E42"/>
    <w:rsid w:val="0063333D"/>
    <w:rsid w:val="00646108"/>
    <w:rsid w:val="0066417C"/>
    <w:rsid w:val="00667E6E"/>
    <w:rsid w:val="00670D68"/>
    <w:rsid w:val="006736AC"/>
    <w:rsid w:val="006753BA"/>
    <w:rsid w:val="0068583A"/>
    <w:rsid w:val="00687257"/>
    <w:rsid w:val="00687345"/>
    <w:rsid w:val="00693D0F"/>
    <w:rsid w:val="006A1028"/>
    <w:rsid w:val="006B01A6"/>
    <w:rsid w:val="006B0609"/>
    <w:rsid w:val="006C4729"/>
    <w:rsid w:val="006C5383"/>
    <w:rsid w:val="006D3DD4"/>
    <w:rsid w:val="006D7CF6"/>
    <w:rsid w:val="006E09E6"/>
    <w:rsid w:val="006E1D0B"/>
    <w:rsid w:val="00711FDE"/>
    <w:rsid w:val="007207F1"/>
    <w:rsid w:val="00725E16"/>
    <w:rsid w:val="007525E7"/>
    <w:rsid w:val="00753AE8"/>
    <w:rsid w:val="00760C6D"/>
    <w:rsid w:val="00783157"/>
    <w:rsid w:val="00783A5B"/>
    <w:rsid w:val="00784EBB"/>
    <w:rsid w:val="00784F60"/>
    <w:rsid w:val="00787EAD"/>
    <w:rsid w:val="007910EC"/>
    <w:rsid w:val="00791AF3"/>
    <w:rsid w:val="00793135"/>
    <w:rsid w:val="00793EEE"/>
    <w:rsid w:val="007B0FE3"/>
    <w:rsid w:val="007C3FB5"/>
    <w:rsid w:val="007C5674"/>
    <w:rsid w:val="007D246A"/>
    <w:rsid w:val="007D7210"/>
    <w:rsid w:val="007E3AB3"/>
    <w:rsid w:val="007F07B8"/>
    <w:rsid w:val="007F4490"/>
    <w:rsid w:val="00810042"/>
    <w:rsid w:val="00812594"/>
    <w:rsid w:val="0082002D"/>
    <w:rsid w:val="008337DA"/>
    <w:rsid w:val="00833AB6"/>
    <w:rsid w:val="008359B7"/>
    <w:rsid w:val="00840010"/>
    <w:rsid w:val="0085002F"/>
    <w:rsid w:val="008509A9"/>
    <w:rsid w:val="00854125"/>
    <w:rsid w:val="00857801"/>
    <w:rsid w:val="00861A97"/>
    <w:rsid w:val="00896438"/>
    <w:rsid w:val="008B28B6"/>
    <w:rsid w:val="008B55BD"/>
    <w:rsid w:val="008C37C9"/>
    <w:rsid w:val="008D687E"/>
    <w:rsid w:val="008F0DD7"/>
    <w:rsid w:val="008F0DF0"/>
    <w:rsid w:val="008F77A8"/>
    <w:rsid w:val="00904A2A"/>
    <w:rsid w:val="009119C5"/>
    <w:rsid w:val="00915D90"/>
    <w:rsid w:val="0093266A"/>
    <w:rsid w:val="00933FD3"/>
    <w:rsid w:val="009444D6"/>
    <w:rsid w:val="009516CC"/>
    <w:rsid w:val="00953F36"/>
    <w:rsid w:val="00957C80"/>
    <w:rsid w:val="00965559"/>
    <w:rsid w:val="00971180"/>
    <w:rsid w:val="00981E18"/>
    <w:rsid w:val="009820AD"/>
    <w:rsid w:val="00996C0F"/>
    <w:rsid w:val="009A22F0"/>
    <w:rsid w:val="009C434F"/>
    <w:rsid w:val="009D3788"/>
    <w:rsid w:val="009E3430"/>
    <w:rsid w:val="009E477C"/>
    <w:rsid w:val="009E6CAA"/>
    <w:rsid w:val="00A02970"/>
    <w:rsid w:val="00A24791"/>
    <w:rsid w:val="00A31A9C"/>
    <w:rsid w:val="00A36F6B"/>
    <w:rsid w:val="00A41C29"/>
    <w:rsid w:val="00A52D9F"/>
    <w:rsid w:val="00A637D6"/>
    <w:rsid w:val="00A8503A"/>
    <w:rsid w:val="00A91302"/>
    <w:rsid w:val="00AA09A3"/>
    <w:rsid w:val="00AA1C46"/>
    <w:rsid w:val="00AA2A63"/>
    <w:rsid w:val="00AB14A6"/>
    <w:rsid w:val="00AB3E5E"/>
    <w:rsid w:val="00AD40EB"/>
    <w:rsid w:val="00AE137E"/>
    <w:rsid w:val="00AF668A"/>
    <w:rsid w:val="00AF6756"/>
    <w:rsid w:val="00B013E1"/>
    <w:rsid w:val="00B0501F"/>
    <w:rsid w:val="00B054E9"/>
    <w:rsid w:val="00B05E69"/>
    <w:rsid w:val="00B06E3F"/>
    <w:rsid w:val="00B06F8F"/>
    <w:rsid w:val="00B1353C"/>
    <w:rsid w:val="00B17E67"/>
    <w:rsid w:val="00B368EC"/>
    <w:rsid w:val="00B37B26"/>
    <w:rsid w:val="00B45553"/>
    <w:rsid w:val="00B558E2"/>
    <w:rsid w:val="00B63BF8"/>
    <w:rsid w:val="00B70E8D"/>
    <w:rsid w:val="00B853AF"/>
    <w:rsid w:val="00BB1847"/>
    <w:rsid w:val="00BB5F7D"/>
    <w:rsid w:val="00BC5D56"/>
    <w:rsid w:val="00BC7D0B"/>
    <w:rsid w:val="00BD039E"/>
    <w:rsid w:val="00BD6D49"/>
    <w:rsid w:val="00BF3E12"/>
    <w:rsid w:val="00BF4753"/>
    <w:rsid w:val="00C12463"/>
    <w:rsid w:val="00C12907"/>
    <w:rsid w:val="00C15318"/>
    <w:rsid w:val="00C24835"/>
    <w:rsid w:val="00C423FB"/>
    <w:rsid w:val="00C51944"/>
    <w:rsid w:val="00C63F23"/>
    <w:rsid w:val="00C83A0F"/>
    <w:rsid w:val="00C92C16"/>
    <w:rsid w:val="00C9340E"/>
    <w:rsid w:val="00C96601"/>
    <w:rsid w:val="00C9769B"/>
    <w:rsid w:val="00CA16E9"/>
    <w:rsid w:val="00CA2122"/>
    <w:rsid w:val="00CA46E2"/>
    <w:rsid w:val="00CA5952"/>
    <w:rsid w:val="00CB2187"/>
    <w:rsid w:val="00CC098E"/>
    <w:rsid w:val="00CD4B66"/>
    <w:rsid w:val="00CD598A"/>
    <w:rsid w:val="00CD6E7D"/>
    <w:rsid w:val="00CE522F"/>
    <w:rsid w:val="00D11CAA"/>
    <w:rsid w:val="00D13824"/>
    <w:rsid w:val="00D15F63"/>
    <w:rsid w:val="00D23DB2"/>
    <w:rsid w:val="00D2644A"/>
    <w:rsid w:val="00D43637"/>
    <w:rsid w:val="00D47863"/>
    <w:rsid w:val="00D5194D"/>
    <w:rsid w:val="00D658DA"/>
    <w:rsid w:val="00D71857"/>
    <w:rsid w:val="00D80C80"/>
    <w:rsid w:val="00D84D8F"/>
    <w:rsid w:val="00D92F15"/>
    <w:rsid w:val="00DA2732"/>
    <w:rsid w:val="00DA3DEB"/>
    <w:rsid w:val="00DA663E"/>
    <w:rsid w:val="00DA7A50"/>
    <w:rsid w:val="00DB7767"/>
    <w:rsid w:val="00DC0216"/>
    <w:rsid w:val="00DC1858"/>
    <w:rsid w:val="00DE60BF"/>
    <w:rsid w:val="00DE7F70"/>
    <w:rsid w:val="00E00427"/>
    <w:rsid w:val="00E14039"/>
    <w:rsid w:val="00E24035"/>
    <w:rsid w:val="00E26E2F"/>
    <w:rsid w:val="00E352FA"/>
    <w:rsid w:val="00E457C7"/>
    <w:rsid w:val="00E51D98"/>
    <w:rsid w:val="00E74E70"/>
    <w:rsid w:val="00EB0539"/>
    <w:rsid w:val="00EB2E18"/>
    <w:rsid w:val="00EC1B3C"/>
    <w:rsid w:val="00EE0721"/>
    <w:rsid w:val="00EE4318"/>
    <w:rsid w:val="00EF00CE"/>
    <w:rsid w:val="00EF54FC"/>
    <w:rsid w:val="00F125EE"/>
    <w:rsid w:val="00F25DD1"/>
    <w:rsid w:val="00F45755"/>
    <w:rsid w:val="00F515C4"/>
    <w:rsid w:val="00F709C3"/>
    <w:rsid w:val="00F7746B"/>
    <w:rsid w:val="00F83C3A"/>
    <w:rsid w:val="00F83D8B"/>
    <w:rsid w:val="00F86777"/>
    <w:rsid w:val="00FB53BE"/>
    <w:rsid w:val="00FD6B76"/>
    <w:rsid w:val="00FE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C80"/>
  </w:style>
  <w:style w:type="paragraph" w:styleId="3">
    <w:name w:val="heading 3"/>
    <w:basedOn w:val="a"/>
    <w:link w:val="30"/>
    <w:uiPriority w:val="9"/>
    <w:semiHidden/>
    <w:unhideWhenUsed/>
    <w:qFormat/>
    <w:rsid w:val="00D80C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80C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2">
    <w:name w:val="Body Text Indent 2"/>
    <w:basedOn w:val="a"/>
    <w:link w:val="20"/>
    <w:semiHidden/>
    <w:unhideWhenUsed/>
    <w:rsid w:val="00D80C80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80C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D80C8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953</Words>
  <Characters>5436</Characters>
  <Application>Microsoft Office Word</Application>
  <DocSecurity>0</DocSecurity>
  <Lines>45</Lines>
  <Paragraphs>12</Paragraphs>
  <ScaleCrop>false</ScaleCrop>
  <Company>Экономика</Company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2016-06-06T11:47:00Z</dcterms:created>
  <dcterms:modified xsi:type="dcterms:W3CDTF">2016-06-06T11:48:00Z</dcterms:modified>
</cp:coreProperties>
</file>